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72D1B" w14:textId="77777777" w:rsidR="00BF289C" w:rsidRDefault="00BF289C" w:rsidP="00BF289C">
      <w:pPr>
        <w:pStyle w:val="NormaleWeb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ptos" w:eastAsia="Aptos" w:hAnsi="Aptos" w:cs="Aptos"/>
          <w:noProof/>
          <w:kern w:val="2"/>
          <w:sz w:val="22"/>
          <w:szCs w:val="22"/>
        </w:rPr>
        <w:drawing>
          <wp:anchor distT="0" distB="0" distL="0" distR="0" simplePos="0" relativeHeight="251659264" behindDoc="0" locked="0" layoutInCell="1" allowOverlap="1" wp14:anchorId="4F6913B7" wp14:editId="0D263231">
            <wp:simplePos x="0" y="0"/>
            <wp:positionH relativeFrom="margin">
              <wp:align>center</wp:align>
            </wp:positionH>
            <wp:positionV relativeFrom="paragraph">
              <wp:posOffset>-2540</wp:posOffset>
            </wp:positionV>
            <wp:extent cx="2306955" cy="463550"/>
            <wp:effectExtent l="0" t="0" r="0" b="0"/>
            <wp:wrapNone/>
            <wp:docPr id="1073741825" name="officeArt object" descr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2.jpeg" descr="image2.jpe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4635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7A2E04" w14:textId="77777777" w:rsidR="00BF289C" w:rsidRDefault="00BF289C" w:rsidP="00BF289C">
      <w:pPr>
        <w:pStyle w:val="NormaleWeb"/>
        <w:jc w:val="center"/>
        <w:rPr>
          <w:rFonts w:ascii="Arial" w:hAnsi="Arial" w:cs="Arial"/>
          <w:b/>
          <w:bCs/>
          <w:sz w:val="28"/>
          <w:szCs w:val="28"/>
        </w:rPr>
      </w:pPr>
    </w:p>
    <w:p w14:paraId="014414B1" w14:textId="77777777" w:rsidR="00BF289C" w:rsidRPr="00334ACF" w:rsidRDefault="00BF289C" w:rsidP="00BF289C">
      <w:pPr>
        <w:pStyle w:val="NormaleWeb"/>
        <w:jc w:val="center"/>
        <w:rPr>
          <w:rFonts w:ascii="Verdana" w:hAnsi="Verdana" w:cs="Arial"/>
          <w:bCs/>
        </w:rPr>
      </w:pPr>
      <w:r>
        <w:rPr>
          <w:rFonts w:ascii="Verdana" w:hAnsi="Verdana" w:cs="Arial"/>
          <w:bCs/>
        </w:rPr>
        <w:t>COMUNICATO STAMPA</w:t>
      </w:r>
      <w:r>
        <w:rPr>
          <w:rFonts w:ascii="Verdana" w:hAnsi="Verdana" w:cs="Arial"/>
          <w:bCs/>
        </w:rPr>
        <w:br/>
      </w:r>
    </w:p>
    <w:p w14:paraId="2BDA777C" w14:textId="57BD82AC" w:rsidR="00BF289C" w:rsidRPr="00334ACF" w:rsidRDefault="00BF289C" w:rsidP="00BF289C">
      <w:pPr>
        <w:pStyle w:val="NormaleWeb"/>
        <w:jc w:val="center"/>
        <w:rPr>
          <w:rFonts w:ascii="Verdana" w:hAnsi="Verdana" w:cs="Arial"/>
          <w:b/>
          <w:bCs/>
          <w:sz w:val="28"/>
          <w:szCs w:val="28"/>
        </w:rPr>
      </w:pPr>
      <w:r w:rsidRPr="00334ACF">
        <w:rPr>
          <w:rFonts w:ascii="Verdana" w:hAnsi="Verdana" w:cs="Arial"/>
          <w:b/>
          <w:bCs/>
          <w:sz w:val="28"/>
          <w:szCs w:val="28"/>
        </w:rPr>
        <w:t>“</w:t>
      </w:r>
      <w:r w:rsidR="0017529C">
        <w:rPr>
          <w:rFonts w:ascii="Verdana" w:hAnsi="Verdana" w:cs="Arial"/>
          <w:b/>
          <w:bCs/>
          <w:sz w:val="28"/>
          <w:szCs w:val="28"/>
        </w:rPr>
        <w:t>Nazareno Strampelli. L’arte del grano</w:t>
      </w:r>
      <w:r w:rsidRPr="00334ACF">
        <w:rPr>
          <w:rFonts w:ascii="Verdana" w:hAnsi="Verdana" w:cs="Arial"/>
          <w:b/>
          <w:bCs/>
          <w:sz w:val="28"/>
          <w:szCs w:val="28"/>
        </w:rPr>
        <w:t>”</w:t>
      </w:r>
    </w:p>
    <w:p w14:paraId="22A03378" w14:textId="6AE155C0" w:rsidR="00BF289C" w:rsidRDefault="00BF289C" w:rsidP="00BF289C">
      <w:pPr>
        <w:pStyle w:val="NormaleWeb"/>
        <w:spacing w:before="0" w:beforeAutospacing="0" w:after="0" w:afterAutospacing="0"/>
        <w:jc w:val="center"/>
        <w:rPr>
          <w:rFonts w:ascii="Verdana" w:eastAsia="Montserrat" w:hAnsi="Verdana" w:cs="Montserrat"/>
          <w:i/>
          <w:iCs/>
        </w:rPr>
      </w:pPr>
      <w:r>
        <w:rPr>
          <w:rFonts w:ascii="Verdana" w:eastAsia="Montserrat" w:hAnsi="Verdana" w:cs="Montserrat"/>
          <w:i/>
          <w:iCs/>
        </w:rPr>
        <w:t xml:space="preserve">Il </w:t>
      </w:r>
      <w:r w:rsidR="009662B6">
        <w:rPr>
          <w:rFonts w:ascii="Verdana" w:eastAsia="Montserrat" w:hAnsi="Verdana" w:cs="Montserrat"/>
          <w:i/>
          <w:iCs/>
        </w:rPr>
        <w:t xml:space="preserve">documentario che </w:t>
      </w:r>
      <w:r w:rsidR="0017529C">
        <w:rPr>
          <w:rFonts w:ascii="Verdana" w:eastAsia="Montserrat" w:hAnsi="Verdana" w:cs="Montserrat"/>
          <w:i/>
          <w:iCs/>
        </w:rPr>
        <w:t xml:space="preserve">racconta la storia </w:t>
      </w:r>
      <w:r w:rsidR="00707AD3">
        <w:rPr>
          <w:rFonts w:ascii="Verdana" w:eastAsia="Montserrat" w:hAnsi="Verdana" w:cs="Montserrat"/>
          <w:i/>
          <w:iCs/>
        </w:rPr>
        <w:t>del rivoluzionario agronomo e genetista</w:t>
      </w:r>
      <w:r w:rsidR="0017529C">
        <w:rPr>
          <w:rFonts w:ascii="Verdana" w:eastAsia="Montserrat" w:hAnsi="Verdana" w:cs="Montserrat"/>
          <w:i/>
          <w:iCs/>
        </w:rPr>
        <w:t xml:space="preserve"> italiano </w:t>
      </w:r>
      <w:r w:rsidR="00707AD3">
        <w:rPr>
          <w:rFonts w:ascii="Verdana" w:eastAsia="Montserrat" w:hAnsi="Verdana" w:cs="Montserrat"/>
          <w:i/>
          <w:iCs/>
        </w:rPr>
        <w:t xml:space="preserve">il 2 gennaio </w:t>
      </w:r>
      <w:r w:rsidR="009662B6">
        <w:rPr>
          <w:rFonts w:ascii="Verdana" w:eastAsia="Montserrat" w:hAnsi="Verdana" w:cs="Montserrat"/>
          <w:i/>
          <w:iCs/>
        </w:rPr>
        <w:t xml:space="preserve">su Rai 3 </w:t>
      </w:r>
    </w:p>
    <w:p w14:paraId="76E34713" w14:textId="77777777" w:rsidR="00BF289C" w:rsidRDefault="00BF289C" w:rsidP="00BF289C">
      <w:pPr>
        <w:pStyle w:val="NormaleWeb"/>
        <w:spacing w:before="0" w:beforeAutospacing="0" w:after="0" w:afterAutospacing="0"/>
        <w:jc w:val="both"/>
        <w:rPr>
          <w:rFonts w:ascii="Verdana" w:hAnsi="Verdana"/>
          <w:bCs/>
        </w:rPr>
      </w:pPr>
    </w:p>
    <w:p w14:paraId="1C0A3439" w14:textId="77777777" w:rsidR="009662B6" w:rsidRDefault="009662B6" w:rsidP="00BF289C">
      <w:pPr>
        <w:pStyle w:val="NormaleWeb"/>
        <w:spacing w:before="0" w:beforeAutospacing="0" w:after="0" w:afterAutospacing="0"/>
        <w:jc w:val="both"/>
        <w:rPr>
          <w:rFonts w:ascii="Verdana" w:hAnsi="Verdana"/>
          <w:bCs/>
        </w:rPr>
      </w:pPr>
    </w:p>
    <w:p w14:paraId="146209F9" w14:textId="6CE31C16" w:rsidR="00F5249E" w:rsidRDefault="009662B6" w:rsidP="00BF289C">
      <w:pPr>
        <w:pStyle w:val="NormaleWeb"/>
        <w:spacing w:before="0" w:beforeAutospacing="0" w:after="0" w:afterAutospacing="0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Il prossimo 2 gennaio andrà in onda su Rai 3 </w:t>
      </w:r>
      <w:r w:rsidR="00707AD3">
        <w:rPr>
          <w:rFonts w:ascii="Verdana" w:hAnsi="Verdana"/>
          <w:bCs/>
        </w:rPr>
        <w:t xml:space="preserve">alle 15:25 </w:t>
      </w:r>
      <w:r>
        <w:rPr>
          <w:rFonts w:ascii="Verdana" w:hAnsi="Verdana"/>
          <w:bCs/>
        </w:rPr>
        <w:t>il documentario “</w:t>
      </w:r>
      <w:r w:rsidR="00707AD3">
        <w:rPr>
          <w:rFonts w:ascii="Verdana" w:hAnsi="Verdana"/>
          <w:bCs/>
        </w:rPr>
        <w:t>Nazareno Strampelli. L’arte del grano</w:t>
      </w:r>
      <w:r>
        <w:rPr>
          <w:rFonts w:ascii="Verdana" w:hAnsi="Verdana"/>
          <w:bCs/>
        </w:rPr>
        <w:t xml:space="preserve">”, prodotto da </w:t>
      </w:r>
      <w:r w:rsidR="00707AD3">
        <w:rPr>
          <w:rFonts w:ascii="Verdana" w:hAnsi="Verdana"/>
          <w:bCs/>
        </w:rPr>
        <w:t>Ocean Productions</w:t>
      </w:r>
      <w:r>
        <w:rPr>
          <w:rFonts w:ascii="Verdana" w:hAnsi="Verdana"/>
          <w:bCs/>
        </w:rPr>
        <w:t xml:space="preserve"> in collaborazione con Rai Documentari, che</w:t>
      </w:r>
      <w:r w:rsidR="00707AD3">
        <w:rPr>
          <w:rFonts w:ascii="Verdana" w:hAnsi="Verdana"/>
          <w:bCs/>
        </w:rPr>
        <w:t xml:space="preserve"> ripercorre la vita dell’agronomo e genetista Nazareno Strampelli, precursore italiano della Rivoluzione Verde, noto per il suo pionieristico lavoro per il miglioramento genetico del grano</w:t>
      </w:r>
      <w:r>
        <w:rPr>
          <w:rFonts w:ascii="Verdana" w:hAnsi="Verdana"/>
          <w:bCs/>
        </w:rPr>
        <w:t xml:space="preserve">. </w:t>
      </w:r>
    </w:p>
    <w:p w14:paraId="0306D802" w14:textId="77777777" w:rsidR="00F5249E" w:rsidRDefault="00F5249E" w:rsidP="00BF289C">
      <w:pPr>
        <w:pStyle w:val="NormaleWeb"/>
        <w:spacing w:before="0" w:beforeAutospacing="0" w:after="0" w:afterAutospacing="0"/>
        <w:jc w:val="both"/>
        <w:rPr>
          <w:rFonts w:ascii="Verdana" w:hAnsi="Verdana"/>
          <w:bCs/>
        </w:rPr>
      </w:pPr>
    </w:p>
    <w:p w14:paraId="74579432" w14:textId="4205D416" w:rsidR="009662B6" w:rsidRDefault="00707AD3" w:rsidP="00BF289C">
      <w:pPr>
        <w:pStyle w:val="NormaleWeb"/>
        <w:spacing w:before="0" w:beforeAutospacing="0" w:after="0" w:afterAutospacing="0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Nazareno Strampelli, vissuto tra il 18</w:t>
      </w:r>
      <w:r w:rsidR="000E6868">
        <w:rPr>
          <w:rFonts w:ascii="Verdana" w:hAnsi="Verdana"/>
          <w:bCs/>
        </w:rPr>
        <w:t>6</w:t>
      </w:r>
      <w:r>
        <w:rPr>
          <w:rFonts w:ascii="Verdana" w:hAnsi="Verdana"/>
          <w:bCs/>
        </w:rPr>
        <w:t xml:space="preserve">6 e il 1942, è una figura unica del suo genere in Italia. Un genio il cui contributo all’agronomia è facilmente riscontrabile nei grani attualmente in uso in tutto il mondo. </w:t>
      </w:r>
    </w:p>
    <w:p w14:paraId="0F1F200C" w14:textId="7CDA4E43" w:rsidR="00707AD3" w:rsidRDefault="00BB5A0C" w:rsidP="00BF289C">
      <w:pPr>
        <w:pStyle w:val="NormaleWeb"/>
        <w:spacing w:before="0" w:beforeAutospacing="0" w:after="0" w:afterAutospacing="0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Il documentario racconta, in un’accurata indagine storica, la ricerca di questo scienziato che operò a Rieti, dove fu titolare della cattedra sperimentale di </w:t>
      </w:r>
      <w:proofErr w:type="spellStart"/>
      <w:r w:rsidRPr="00BB5A0C">
        <w:rPr>
          <w:rFonts w:ascii="Verdana" w:hAnsi="Verdana"/>
          <w:bCs/>
          <w:i/>
          <w:iCs/>
        </w:rPr>
        <w:t>granicultura</w:t>
      </w:r>
      <w:proofErr w:type="spellEnd"/>
      <w:r>
        <w:rPr>
          <w:rFonts w:ascii="Verdana" w:hAnsi="Verdana"/>
          <w:bCs/>
        </w:rPr>
        <w:t xml:space="preserve">, che lo portò nel corso degli anni all’ibridazione di alcuni tipi di grano particolarmente resistenti e fruttuosi. </w:t>
      </w:r>
    </w:p>
    <w:p w14:paraId="06CC951F" w14:textId="7A6B5847" w:rsidR="00BB5A0C" w:rsidRDefault="00BB5A0C" w:rsidP="00BB5A0C">
      <w:pPr>
        <w:pStyle w:val="NormaleWeb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Il genio pionieristico di Strampelli stava nel fine ultimo del suo lavoro più che nelle tecniche utilizzate, come viene evidenziato dai numerosi esperti intervistati nel documentario. </w:t>
      </w:r>
      <w:r w:rsidRPr="00BB5A0C">
        <w:rPr>
          <w:rFonts w:ascii="Verdana" w:hAnsi="Verdana"/>
          <w:bCs/>
        </w:rPr>
        <w:t xml:space="preserve">Strampelli voleva </w:t>
      </w:r>
      <w:r>
        <w:rPr>
          <w:rFonts w:ascii="Verdana" w:hAnsi="Verdana"/>
          <w:bCs/>
        </w:rPr>
        <w:t xml:space="preserve">infatti </w:t>
      </w:r>
      <w:r w:rsidRPr="00BB5A0C">
        <w:rPr>
          <w:rFonts w:ascii="Verdana" w:hAnsi="Verdana"/>
          <w:bCs/>
        </w:rPr>
        <w:t>ottenere varietà di grani più resistenti</w:t>
      </w:r>
      <w:r>
        <w:rPr>
          <w:rFonts w:ascii="Verdana" w:hAnsi="Verdana"/>
          <w:bCs/>
        </w:rPr>
        <w:t xml:space="preserve"> </w:t>
      </w:r>
      <w:r w:rsidRPr="00BB5A0C">
        <w:rPr>
          <w:rFonts w:ascii="Verdana" w:hAnsi="Verdana"/>
          <w:bCs/>
        </w:rPr>
        <w:t>alle malattie comuni e che maturassero prima, evitando danni da caldo e siccità</w:t>
      </w:r>
      <w:r>
        <w:rPr>
          <w:rFonts w:ascii="Verdana" w:hAnsi="Verdana"/>
          <w:bCs/>
        </w:rPr>
        <w:t>,</w:t>
      </w:r>
      <w:r w:rsidRPr="00BB5A0C">
        <w:rPr>
          <w:rFonts w:ascii="Verdana" w:hAnsi="Verdana"/>
          <w:bCs/>
        </w:rPr>
        <w:t xml:space="preserve"> consentendo sistemi di doppia coltura</w:t>
      </w:r>
      <w:r>
        <w:rPr>
          <w:rFonts w:ascii="Verdana" w:hAnsi="Verdana"/>
          <w:bCs/>
        </w:rPr>
        <w:t>: un</w:t>
      </w:r>
      <w:r w:rsidR="004C1821">
        <w:rPr>
          <w:rFonts w:ascii="Verdana" w:hAnsi="Verdana"/>
          <w:bCs/>
        </w:rPr>
        <w:t xml:space="preserve">a </w:t>
      </w:r>
      <w:r>
        <w:rPr>
          <w:rFonts w:ascii="Verdana" w:hAnsi="Verdana"/>
          <w:bCs/>
        </w:rPr>
        <w:t xml:space="preserve">rivoluzione agricola che anticipa il problema della scarsità di cibo e del cambiamento climatico globale. </w:t>
      </w:r>
    </w:p>
    <w:p w14:paraId="727BBC52" w14:textId="4DC3AB66" w:rsidR="00BB5A0C" w:rsidRDefault="00BB5A0C" w:rsidP="00BB5A0C">
      <w:pPr>
        <w:pStyle w:val="NormaleWeb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I grani di sua invenzione trovarono presto diffusione nei sistemi agricoli di tutto il mondo, dal Messico alla Cina, </w:t>
      </w:r>
      <w:r w:rsidR="004C1821">
        <w:rPr>
          <w:rFonts w:ascii="Verdana" w:hAnsi="Verdana"/>
          <w:bCs/>
        </w:rPr>
        <w:t xml:space="preserve">ma nonostante questo Strampelli non volle mai brevettare gli studi sui suoi grani, preferendo lasciarli come eredità per l’umanità intera per sconfiggere, ovunque fosse possibile, la fame e la miseria. </w:t>
      </w:r>
    </w:p>
    <w:p w14:paraId="73713AFB" w14:textId="77777777" w:rsidR="00707AD3" w:rsidRDefault="00707AD3" w:rsidP="00BF289C">
      <w:pPr>
        <w:pStyle w:val="NormaleWeb"/>
        <w:spacing w:before="0" w:beforeAutospacing="0" w:after="0" w:afterAutospacing="0"/>
        <w:jc w:val="both"/>
        <w:rPr>
          <w:rFonts w:ascii="Verdana" w:hAnsi="Verdana"/>
          <w:bCs/>
        </w:rPr>
      </w:pPr>
    </w:p>
    <w:p w14:paraId="7E0D02BF" w14:textId="77777777" w:rsidR="00707AD3" w:rsidRPr="00334ACF" w:rsidRDefault="00707AD3" w:rsidP="00BF289C">
      <w:pPr>
        <w:pStyle w:val="NormaleWeb"/>
        <w:spacing w:before="0" w:beforeAutospacing="0" w:after="0" w:afterAutospacing="0"/>
        <w:jc w:val="both"/>
        <w:rPr>
          <w:rFonts w:ascii="Verdana" w:hAnsi="Verdana"/>
          <w:bCs/>
        </w:rPr>
      </w:pPr>
    </w:p>
    <w:p w14:paraId="082AA4DC" w14:textId="77777777" w:rsidR="00BF289C" w:rsidRDefault="00BF289C" w:rsidP="00BF289C">
      <w:pPr>
        <w:jc w:val="center"/>
        <w:rPr>
          <w:rFonts w:ascii="Verdana" w:hAnsi="Verdana"/>
        </w:rPr>
      </w:pPr>
      <w:r>
        <w:rPr>
          <w:rFonts w:ascii="Verdana" w:hAnsi="Verdana"/>
        </w:rPr>
        <w:t>***</w:t>
      </w:r>
    </w:p>
    <w:p w14:paraId="76A1689E" w14:textId="636DAFE6" w:rsidR="00EE068A" w:rsidRDefault="00EE068A" w:rsidP="00BF289C">
      <w:pPr>
        <w:jc w:val="center"/>
        <w:rPr>
          <w:rFonts w:ascii="Verdana" w:hAnsi="Verdana"/>
        </w:rPr>
      </w:pPr>
      <w:r>
        <w:rPr>
          <w:rFonts w:ascii="Verdana" w:hAnsi="Verdana"/>
        </w:rPr>
        <w:t>SCHEDA TECNICA</w:t>
      </w:r>
    </w:p>
    <w:p w14:paraId="4BAE546B" w14:textId="2642F5FB" w:rsidR="00EE068A" w:rsidRPr="00EE068A" w:rsidRDefault="00EE068A" w:rsidP="00EE068A">
      <w:pPr>
        <w:rPr>
          <w:rFonts w:ascii="Verdana" w:hAnsi="Verdana"/>
        </w:rPr>
      </w:pPr>
      <w:r w:rsidRPr="00EE068A">
        <w:rPr>
          <w:rFonts w:ascii="Verdana" w:hAnsi="Verdana"/>
        </w:rPr>
        <w:t xml:space="preserve">Regia: </w:t>
      </w:r>
      <w:r w:rsidR="004C1821">
        <w:rPr>
          <w:rFonts w:ascii="Verdana" w:hAnsi="Verdana"/>
        </w:rPr>
        <w:t>Maurizio Zaccaro</w:t>
      </w:r>
    </w:p>
    <w:p w14:paraId="0A66A22C" w14:textId="7BC361CF" w:rsidR="00EE068A" w:rsidRPr="00EE068A" w:rsidRDefault="004C1821" w:rsidP="00EE068A">
      <w:pPr>
        <w:rPr>
          <w:rFonts w:ascii="Verdana" w:hAnsi="Verdana"/>
        </w:rPr>
      </w:pPr>
      <w:r>
        <w:rPr>
          <w:rFonts w:ascii="Verdana" w:hAnsi="Verdana"/>
        </w:rPr>
        <w:t>Soggetto</w:t>
      </w:r>
      <w:r w:rsidR="00EE068A" w:rsidRPr="00EE068A">
        <w:rPr>
          <w:rFonts w:ascii="Verdana" w:hAnsi="Verdana"/>
        </w:rPr>
        <w:t xml:space="preserve">: </w:t>
      </w:r>
      <w:r>
        <w:rPr>
          <w:rFonts w:ascii="Verdana" w:hAnsi="Verdana"/>
        </w:rPr>
        <w:t>Fabio Campus e Maurizio Zaccaro</w:t>
      </w:r>
    </w:p>
    <w:p w14:paraId="1959A549" w14:textId="4DE9D246" w:rsidR="00EE068A" w:rsidRDefault="00F5249E" w:rsidP="00EE068A">
      <w:pPr>
        <w:rPr>
          <w:rFonts w:ascii="Verdana" w:hAnsi="Verdana"/>
        </w:rPr>
      </w:pPr>
      <w:r>
        <w:rPr>
          <w:rFonts w:ascii="Verdana" w:hAnsi="Verdana"/>
        </w:rPr>
        <w:t>Durata: 52’</w:t>
      </w:r>
    </w:p>
    <w:p w14:paraId="669CA8E6" w14:textId="73E08E72" w:rsidR="00F5249E" w:rsidRPr="00EE068A" w:rsidRDefault="00F5249E" w:rsidP="00EE068A">
      <w:pPr>
        <w:rPr>
          <w:rFonts w:ascii="Verdana" w:hAnsi="Verdana"/>
        </w:rPr>
      </w:pPr>
      <w:r>
        <w:rPr>
          <w:rFonts w:ascii="Verdana" w:hAnsi="Verdana"/>
        </w:rPr>
        <w:lastRenderedPageBreak/>
        <w:t xml:space="preserve">Produzione: </w:t>
      </w:r>
      <w:r w:rsidR="004C1821">
        <w:rPr>
          <w:rFonts w:ascii="Verdana" w:hAnsi="Verdana"/>
        </w:rPr>
        <w:t>Ocean Productions</w:t>
      </w:r>
      <w:r>
        <w:rPr>
          <w:rFonts w:ascii="Verdana" w:hAnsi="Verdana"/>
        </w:rPr>
        <w:t xml:space="preserve"> in collaborazione con Rai Documentari</w:t>
      </w:r>
    </w:p>
    <w:p w14:paraId="1EE5B9E2" w14:textId="77777777" w:rsidR="00EE068A" w:rsidRDefault="00EE068A" w:rsidP="00EE068A">
      <w:pPr>
        <w:rPr>
          <w:rFonts w:ascii="Verdana" w:hAnsi="Verdana"/>
        </w:rPr>
      </w:pPr>
    </w:p>
    <w:p w14:paraId="67033043" w14:textId="77777777" w:rsidR="00BF289C" w:rsidRDefault="00BF289C" w:rsidP="00BF289C">
      <w:pPr>
        <w:jc w:val="center"/>
        <w:rPr>
          <w:rFonts w:ascii="Verdana" w:hAnsi="Verdana"/>
        </w:rPr>
      </w:pPr>
    </w:p>
    <w:p w14:paraId="005F57DB" w14:textId="77777777" w:rsidR="00BF289C" w:rsidRPr="00334ACF" w:rsidRDefault="00BF289C" w:rsidP="00BF289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Verdana" w:eastAsia="Calibri" w:hAnsi="Verdana" w:cs="Times New Roman"/>
        </w:rPr>
      </w:pPr>
      <w:r w:rsidRPr="00334ACF">
        <w:rPr>
          <w:rFonts w:ascii="Verdana" w:hAnsi="Verdana" w:cs="Times New Roman"/>
          <w:b/>
          <w:bCs/>
        </w:rPr>
        <w:t>Rai Documentari</w:t>
      </w:r>
      <w:r w:rsidRPr="00334ACF">
        <w:rPr>
          <w:rFonts w:ascii="Verdana" w:hAnsi="Verdana" w:cs="Times New Roman"/>
        </w:rPr>
        <w:t xml:space="preserve"> è la direzione di riferimento </w:t>
      </w:r>
      <w:proofErr w:type="spellStart"/>
      <w:r w:rsidRPr="00334ACF">
        <w:rPr>
          <w:rFonts w:ascii="Verdana" w:hAnsi="Verdana" w:cs="Times New Roman"/>
        </w:rPr>
        <w:t>all</w:t>
      </w:r>
      <w:proofErr w:type="spellEnd"/>
      <w:r w:rsidRPr="00334ACF">
        <w:rPr>
          <w:rFonts w:ascii="Verdana" w:eastAsia="Aptos" w:hAnsi="Verdana" w:cs="Times New Roman"/>
          <w:rtl/>
          <w:lang w:val="ar-SA"/>
        </w:rPr>
        <w:t>’</w:t>
      </w:r>
      <w:r w:rsidRPr="00334ACF">
        <w:rPr>
          <w:rFonts w:ascii="Verdana" w:hAnsi="Verdana" w:cs="Times New Roman"/>
        </w:rPr>
        <w:t xml:space="preserve">interno </w:t>
      </w:r>
      <w:proofErr w:type="spellStart"/>
      <w:r w:rsidRPr="00334ACF">
        <w:rPr>
          <w:rFonts w:ascii="Verdana" w:hAnsi="Verdana" w:cs="Times New Roman"/>
        </w:rPr>
        <w:t>dell</w:t>
      </w:r>
      <w:proofErr w:type="spellEnd"/>
      <w:r w:rsidRPr="00334ACF">
        <w:rPr>
          <w:rFonts w:ascii="Verdana" w:eastAsia="Aptos" w:hAnsi="Verdana" w:cs="Times New Roman"/>
          <w:rtl/>
          <w:lang w:val="ar-SA"/>
        </w:rPr>
        <w:t>’</w:t>
      </w:r>
      <w:r w:rsidRPr="00334ACF">
        <w:rPr>
          <w:rFonts w:ascii="Verdana" w:hAnsi="Verdana" w:cs="Times New Roman"/>
        </w:rPr>
        <w:t>azienda per l</w:t>
      </w:r>
      <w:r w:rsidRPr="00334ACF">
        <w:rPr>
          <w:rFonts w:ascii="Verdana" w:eastAsia="Aptos" w:hAnsi="Verdana" w:cs="Times New Roman"/>
          <w:rtl/>
          <w:lang w:val="ar-SA"/>
        </w:rPr>
        <w:t>’</w:t>
      </w:r>
      <w:r w:rsidRPr="00334ACF">
        <w:rPr>
          <w:rFonts w:ascii="Verdana" w:hAnsi="Verdana" w:cs="Times New Roman"/>
        </w:rPr>
        <w:t>industria del documentario.</w:t>
      </w:r>
    </w:p>
    <w:p w14:paraId="64BA140B" w14:textId="77777777" w:rsidR="00BF289C" w:rsidRDefault="00BF289C" w:rsidP="00BF289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Verdana" w:eastAsia="Calibri" w:hAnsi="Verdana" w:cs="Times New Roman"/>
          <w:color w:val="222222"/>
          <w:u w:color="222222"/>
          <w:shd w:val="clear" w:color="auto" w:fill="FFFFFF"/>
        </w:rPr>
      </w:pPr>
    </w:p>
    <w:p w14:paraId="519FDFA2" w14:textId="77777777" w:rsidR="00BF289C" w:rsidRPr="00334ACF" w:rsidRDefault="00BF289C" w:rsidP="00BF289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Verdana" w:eastAsia="Calibri" w:hAnsi="Verdana" w:cs="Times New Roman"/>
          <w:color w:val="222222"/>
          <w:u w:color="222222"/>
          <w:shd w:val="clear" w:color="auto" w:fill="FFFFFF"/>
        </w:rPr>
      </w:pPr>
    </w:p>
    <w:p w14:paraId="7D5338D1" w14:textId="77777777" w:rsidR="00BF289C" w:rsidRDefault="00BF289C" w:rsidP="00BF289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Verdana" w:hAnsi="Verdana" w:cs="Times New Roman"/>
          <w:b/>
          <w:bCs/>
        </w:rPr>
      </w:pPr>
      <w:r w:rsidRPr="00334ACF">
        <w:rPr>
          <w:rFonts w:ascii="Verdana" w:hAnsi="Verdana" w:cs="Times New Roman"/>
          <w:b/>
          <w:bCs/>
        </w:rPr>
        <w:t>Ufficio stampa Rai</w:t>
      </w:r>
    </w:p>
    <w:p w14:paraId="7CB7AA80" w14:textId="77777777" w:rsidR="00BF289C" w:rsidRPr="00334ACF" w:rsidRDefault="00BF289C" w:rsidP="00BF289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Verdana" w:hAnsi="Verdana" w:cs="Times New Roman"/>
        </w:rPr>
      </w:pPr>
      <w:r w:rsidRPr="00334ACF">
        <w:rPr>
          <w:rFonts w:ascii="Verdana" w:hAnsi="Verdana" w:cs="Times New Roman"/>
        </w:rPr>
        <w:t>Carlo Casoli</w:t>
      </w:r>
    </w:p>
    <w:p w14:paraId="2D14E504" w14:textId="77777777" w:rsidR="00BF289C" w:rsidRDefault="00BF289C" w:rsidP="00BF289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Verdana" w:hAnsi="Verdana" w:cs="Times New Roman"/>
        </w:rPr>
      </w:pPr>
      <w:hyperlink r:id="rId5" w:history="1">
        <w:r w:rsidRPr="00392301">
          <w:rPr>
            <w:rStyle w:val="Collegamentoipertestuale"/>
            <w:rFonts w:ascii="Verdana" w:hAnsi="Verdana" w:cs="Times New Roman"/>
          </w:rPr>
          <w:t>carlo.casoli@rai.it</w:t>
        </w:r>
      </w:hyperlink>
    </w:p>
    <w:p w14:paraId="15A28F51" w14:textId="77777777" w:rsidR="00BF289C" w:rsidRDefault="00BF289C" w:rsidP="00BF289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Verdana" w:hAnsi="Verdana" w:cs="Times New Roman"/>
        </w:rPr>
      </w:pPr>
    </w:p>
    <w:p w14:paraId="1860C722" w14:textId="77777777" w:rsidR="00BF289C" w:rsidRPr="00600837" w:rsidRDefault="00BF289C" w:rsidP="00BF289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Verdana" w:hAnsi="Verdana" w:cs="Times New Roman"/>
          <w:b/>
          <w:bCs/>
        </w:rPr>
      </w:pPr>
      <w:r w:rsidRPr="00600837">
        <w:rPr>
          <w:rFonts w:ascii="Verdana" w:hAnsi="Verdana" w:cs="Times New Roman"/>
          <w:b/>
          <w:bCs/>
        </w:rPr>
        <w:t>Direttore</w:t>
      </w:r>
    </w:p>
    <w:p w14:paraId="53C41960" w14:textId="77777777" w:rsidR="00BF289C" w:rsidRPr="00334ACF" w:rsidRDefault="00BF289C" w:rsidP="00BF289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Verdana" w:eastAsia="Calibri" w:hAnsi="Verdana" w:cs="Times New Roman"/>
        </w:rPr>
      </w:pPr>
      <w:r>
        <w:rPr>
          <w:rFonts w:ascii="Verdana" w:hAnsi="Verdana" w:cs="Times New Roman"/>
        </w:rPr>
        <w:t>Luigi Del Plavignano</w:t>
      </w:r>
    </w:p>
    <w:p w14:paraId="312B0D9C" w14:textId="77777777" w:rsidR="00BF289C" w:rsidRPr="00334ACF" w:rsidRDefault="00BF289C" w:rsidP="00BF289C">
      <w:pPr>
        <w:jc w:val="both"/>
        <w:rPr>
          <w:rFonts w:ascii="Verdana" w:hAnsi="Verdana"/>
        </w:rPr>
      </w:pPr>
    </w:p>
    <w:p w14:paraId="23E73011" w14:textId="77777777" w:rsidR="001D0517" w:rsidRDefault="001D0517"/>
    <w:sectPr w:rsidR="001D051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panose1 w:val="02000503000000020004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89C"/>
    <w:rsid w:val="000E6868"/>
    <w:rsid w:val="0017529C"/>
    <w:rsid w:val="001D0517"/>
    <w:rsid w:val="003D0F22"/>
    <w:rsid w:val="00440C30"/>
    <w:rsid w:val="004C1821"/>
    <w:rsid w:val="00585441"/>
    <w:rsid w:val="00707AD3"/>
    <w:rsid w:val="009662B6"/>
    <w:rsid w:val="00977C80"/>
    <w:rsid w:val="009F29DD"/>
    <w:rsid w:val="009F7C0D"/>
    <w:rsid w:val="00BB5A0C"/>
    <w:rsid w:val="00BF289C"/>
    <w:rsid w:val="00BF3CE2"/>
    <w:rsid w:val="00C07252"/>
    <w:rsid w:val="00C16D44"/>
    <w:rsid w:val="00C96F80"/>
    <w:rsid w:val="00DA4C67"/>
    <w:rsid w:val="00E83F8E"/>
    <w:rsid w:val="00EE068A"/>
    <w:rsid w:val="00EF0B91"/>
    <w:rsid w:val="00F5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FE1AD"/>
  <w15:chartTrackingRefBased/>
  <w15:docId w15:val="{C9B1B9A3-8770-4AAB-BDE9-478B0D103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F28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F28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F28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F28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F28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F28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F28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F28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F28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F28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F28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F28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F289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F289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F289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F289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F289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F289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F28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F28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F28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F28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F28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F289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F289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F289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F28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F289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F289C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unhideWhenUsed/>
    <w:rsid w:val="00BF2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customStyle="1" w:styleId="Didefault">
    <w:name w:val="Di default"/>
    <w:rsid w:val="00BF289C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kern w:val="0"/>
      <w:sz w:val="24"/>
      <w:szCs w:val="24"/>
      <w:u w:color="000000"/>
      <w:bdr w:val="nil"/>
      <w:lang w:eastAsia="it-IT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BF289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6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arlo.casoli@rai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328</Words>
  <Characters>1931</Characters>
  <Application>Microsoft Office Word</Application>
  <DocSecurity>0</DocSecurity>
  <Lines>55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 Maestro Irene</dc:creator>
  <cp:keywords/>
  <dc:description/>
  <cp:lastModifiedBy>Maurizio Zaccaro</cp:lastModifiedBy>
  <cp:revision>3</cp:revision>
  <dcterms:created xsi:type="dcterms:W3CDTF">2025-12-17T11:56:00Z</dcterms:created>
  <dcterms:modified xsi:type="dcterms:W3CDTF">2025-12-19T12:00:00Z</dcterms:modified>
</cp:coreProperties>
</file>